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B70" w:rsidRDefault="00992B70" w:rsidP="009A30C7">
      <w:pPr>
        <w:pStyle w:val="a4"/>
        <w:ind w:right="283"/>
        <w:jc w:val="right"/>
        <w:rPr>
          <w:rFonts w:ascii="Times New Roman" w:hAnsi="Times New Roman" w:cs="Times New Roman"/>
          <w:sz w:val="28"/>
          <w:szCs w:val="28"/>
        </w:rPr>
      </w:pPr>
    </w:p>
    <w:p w:rsidR="00E6473F" w:rsidRDefault="006D24F0" w:rsidP="009A30C7">
      <w:pPr>
        <w:pStyle w:val="a4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022A7F" w:rsidRDefault="00022A7F" w:rsidP="00155AE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B70" w:rsidRDefault="00992B70" w:rsidP="00155AE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B70" w:rsidRDefault="00992B70" w:rsidP="00155AE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E72" w:rsidRPr="009A30C7" w:rsidRDefault="00B84B7D" w:rsidP="00155AE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0C7">
        <w:rPr>
          <w:rFonts w:ascii="Times New Roman" w:hAnsi="Times New Roman" w:cs="Times New Roman"/>
          <w:b/>
          <w:sz w:val="28"/>
          <w:szCs w:val="28"/>
        </w:rPr>
        <w:t xml:space="preserve">Устав </w:t>
      </w:r>
    </w:p>
    <w:p w:rsidR="002B5E72" w:rsidRPr="009A30C7" w:rsidRDefault="00966EBE" w:rsidP="009A30C7">
      <w:pPr>
        <w:pStyle w:val="a4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A30C7">
        <w:rPr>
          <w:rFonts w:ascii="Times New Roman" w:hAnsi="Times New Roman" w:cs="Times New Roman"/>
          <w:b/>
          <w:sz w:val="28"/>
          <w:szCs w:val="28"/>
        </w:rPr>
        <w:t>государственного</w:t>
      </w:r>
      <w:proofErr w:type="gramEnd"/>
      <w:r w:rsidRPr="009A30C7">
        <w:rPr>
          <w:rFonts w:ascii="Times New Roman" w:hAnsi="Times New Roman" w:cs="Times New Roman"/>
          <w:b/>
          <w:sz w:val="28"/>
          <w:szCs w:val="28"/>
        </w:rPr>
        <w:t xml:space="preserve"> предприятия «</w:t>
      </w:r>
      <w:r w:rsidR="002B5E72" w:rsidRPr="009A30C7">
        <w:rPr>
          <w:rFonts w:ascii="Times New Roman" w:hAnsi="Times New Roman" w:cs="Times New Roman"/>
          <w:b/>
          <w:sz w:val="28"/>
          <w:szCs w:val="28"/>
        </w:rPr>
        <w:t>Северо-Кырг</w:t>
      </w:r>
      <w:r w:rsidRPr="009A30C7">
        <w:rPr>
          <w:rFonts w:ascii="Times New Roman" w:hAnsi="Times New Roman" w:cs="Times New Roman"/>
          <w:b/>
          <w:sz w:val="28"/>
          <w:szCs w:val="28"/>
        </w:rPr>
        <w:t>ызская геологическая экспедиция»</w:t>
      </w:r>
      <w:r w:rsidR="002B5E72" w:rsidRPr="009A30C7">
        <w:rPr>
          <w:rFonts w:ascii="Times New Roman" w:hAnsi="Times New Roman" w:cs="Times New Roman"/>
          <w:b/>
          <w:sz w:val="28"/>
          <w:szCs w:val="28"/>
        </w:rPr>
        <w:t xml:space="preserve"> при Государственном комитете промышленности, энергетики и недропользования Кыргызской Республики</w:t>
      </w:r>
    </w:p>
    <w:p w:rsidR="002B5E72" w:rsidRPr="00E6473F" w:rsidRDefault="002B5E72" w:rsidP="00155AE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B5E72" w:rsidRPr="00E6473F" w:rsidRDefault="002B5E72" w:rsidP="00155AE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r1"/>
      <w:bookmarkEnd w:id="0"/>
      <w:r w:rsidRPr="00E6473F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544BB7" w:rsidRDefault="00544BB7" w:rsidP="00155AE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4BB7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 xml:space="preserve">1. Настоящий Устав разработан в соответствии с законодательством Кыргызской Республики и регламентирует деятельность государственного предприятия </w:t>
      </w:r>
      <w:r w:rsidR="00104E71">
        <w:rPr>
          <w:rFonts w:ascii="Times New Roman" w:hAnsi="Times New Roman" w:cs="Times New Roman"/>
          <w:sz w:val="28"/>
          <w:szCs w:val="28"/>
        </w:rPr>
        <w:t>«</w:t>
      </w:r>
      <w:r w:rsidRPr="00E6473F">
        <w:rPr>
          <w:rFonts w:ascii="Times New Roman" w:hAnsi="Times New Roman" w:cs="Times New Roman"/>
          <w:sz w:val="28"/>
          <w:szCs w:val="28"/>
        </w:rPr>
        <w:t>Северо-Кыргызская геологическая экспедиция</w:t>
      </w:r>
      <w:r w:rsidR="00104E71">
        <w:rPr>
          <w:rFonts w:ascii="Times New Roman" w:hAnsi="Times New Roman" w:cs="Times New Roman"/>
          <w:sz w:val="28"/>
          <w:szCs w:val="28"/>
        </w:rPr>
        <w:t>»</w:t>
      </w:r>
      <w:r w:rsidRPr="00E6473F">
        <w:rPr>
          <w:rFonts w:ascii="Times New Roman" w:hAnsi="Times New Roman" w:cs="Times New Roman"/>
          <w:sz w:val="28"/>
          <w:szCs w:val="28"/>
        </w:rPr>
        <w:t xml:space="preserve"> при Государственном комитете промышленности, энергетики и недропользования Кыргызской Республики (далее - Предприятие).</w:t>
      </w:r>
    </w:p>
    <w:p w:rsidR="00A271DA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 xml:space="preserve">2. Предприятие создано в соответствии с законодательством Кыргызской Республики, в своей деятельности руководствуется </w:t>
      </w:r>
      <w:hyperlink r:id="rId7" w:history="1">
        <w:r w:rsidRPr="00E6473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Конституцией</w:t>
        </w:r>
      </w:hyperlink>
      <w:r w:rsidRPr="00E6473F">
        <w:rPr>
          <w:rFonts w:ascii="Times New Roman" w:hAnsi="Times New Roman" w:cs="Times New Roman"/>
          <w:sz w:val="28"/>
          <w:szCs w:val="28"/>
        </w:rPr>
        <w:t xml:space="preserve"> Кыргызской Республики, законами Кыргызской Республики, указами и распоряжениями Президента Кыргызской Республики, постановлениями и распоряжениями Правительства Кыргызской Республики, актами Государственного комитета промышленности, энергетики и недропользования Кыргызской Республики, а также настоящим Уставом.</w:t>
      </w:r>
    </w:p>
    <w:p w:rsidR="00A271DA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 xml:space="preserve">3. Предприятие является правопреемником государственного предприятия </w:t>
      </w:r>
      <w:r w:rsidR="00104E71">
        <w:rPr>
          <w:rFonts w:ascii="Times New Roman" w:hAnsi="Times New Roman" w:cs="Times New Roman"/>
          <w:sz w:val="28"/>
          <w:szCs w:val="28"/>
        </w:rPr>
        <w:t>«</w:t>
      </w:r>
      <w:r w:rsidRPr="00E6473F">
        <w:rPr>
          <w:rFonts w:ascii="Times New Roman" w:hAnsi="Times New Roman" w:cs="Times New Roman"/>
          <w:sz w:val="28"/>
          <w:szCs w:val="28"/>
        </w:rPr>
        <w:t>Северо-Кыргызская геологическая экспедиция</w:t>
      </w:r>
      <w:r w:rsidR="00104E71">
        <w:rPr>
          <w:rFonts w:ascii="Times New Roman" w:hAnsi="Times New Roman" w:cs="Times New Roman"/>
          <w:sz w:val="28"/>
          <w:szCs w:val="28"/>
        </w:rPr>
        <w:t>» при</w:t>
      </w:r>
      <w:r w:rsidRPr="00E6473F">
        <w:rPr>
          <w:rFonts w:ascii="Times New Roman" w:hAnsi="Times New Roman" w:cs="Times New Roman"/>
          <w:sz w:val="28"/>
          <w:szCs w:val="28"/>
        </w:rPr>
        <w:t xml:space="preserve"> Государственно</w:t>
      </w:r>
      <w:r w:rsidR="00104E71">
        <w:rPr>
          <w:rFonts w:ascii="Times New Roman" w:hAnsi="Times New Roman" w:cs="Times New Roman"/>
          <w:sz w:val="28"/>
          <w:szCs w:val="28"/>
        </w:rPr>
        <w:t>м</w:t>
      </w:r>
      <w:r w:rsidRPr="00E6473F">
        <w:rPr>
          <w:rFonts w:ascii="Times New Roman" w:hAnsi="Times New Roman" w:cs="Times New Roman"/>
          <w:sz w:val="28"/>
          <w:szCs w:val="28"/>
        </w:rPr>
        <w:t xml:space="preserve"> агентств</w:t>
      </w:r>
      <w:r w:rsidR="00104E71">
        <w:rPr>
          <w:rFonts w:ascii="Times New Roman" w:hAnsi="Times New Roman" w:cs="Times New Roman"/>
          <w:sz w:val="28"/>
          <w:szCs w:val="28"/>
        </w:rPr>
        <w:t>е</w:t>
      </w:r>
      <w:r w:rsidRPr="00E6473F">
        <w:rPr>
          <w:rFonts w:ascii="Times New Roman" w:hAnsi="Times New Roman" w:cs="Times New Roman"/>
          <w:sz w:val="28"/>
          <w:szCs w:val="28"/>
        </w:rPr>
        <w:t xml:space="preserve"> по геологии</w:t>
      </w:r>
      <w:r w:rsidR="00104E71">
        <w:rPr>
          <w:rFonts w:ascii="Times New Roman" w:hAnsi="Times New Roman" w:cs="Times New Roman"/>
          <w:sz w:val="28"/>
          <w:szCs w:val="28"/>
        </w:rPr>
        <w:t xml:space="preserve"> и минеральным ресурсам при Правительстве </w:t>
      </w:r>
      <w:r w:rsidRPr="00E6473F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A271DA" w:rsidRDefault="00A271DA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B5E72" w:rsidRPr="00E6473F">
        <w:rPr>
          <w:rFonts w:ascii="Times New Roman" w:hAnsi="Times New Roman" w:cs="Times New Roman"/>
          <w:sz w:val="28"/>
          <w:szCs w:val="28"/>
        </w:rPr>
        <w:t>. Учредителем Предприятия является Правительство Кыргызской Республики.</w:t>
      </w:r>
    </w:p>
    <w:p w:rsidR="00A271DA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Предприятие находится в непосредственном подчинении уполномоченного государственного органа по реализации государственной политики в сфере недропользования (далее - отраслевой государственный орган).</w:t>
      </w:r>
    </w:p>
    <w:p w:rsidR="00A271DA" w:rsidRDefault="00B25950" w:rsidP="00155AE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B5E72" w:rsidRPr="00E6473F">
        <w:rPr>
          <w:rFonts w:ascii="Times New Roman" w:hAnsi="Times New Roman" w:cs="Times New Roman"/>
          <w:sz w:val="28"/>
          <w:szCs w:val="28"/>
        </w:rPr>
        <w:t>. Полное наименование Предприятия:</w:t>
      </w:r>
    </w:p>
    <w:p w:rsidR="00A271DA" w:rsidRDefault="002B5E72" w:rsidP="00155AE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на государственном языке:</w:t>
      </w:r>
    </w:p>
    <w:p w:rsidR="00252D76" w:rsidRPr="00252D76" w:rsidRDefault="00252D76" w:rsidP="00992B70">
      <w:pPr>
        <w:spacing w:after="0" w:line="240" w:lineRule="auto"/>
        <w:ind w:right="283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</w:pPr>
      <w:r w:rsidRPr="00252D76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«Кыргыз Республикасынын Өнөр жай, энергетика жана жер казынасын пайдалануу мамлекеттик комитетинин алдындагы «Түндүк-Кыргыз геологиялык экспедициясы» мамлекеттик ишканасы»;</w:t>
      </w:r>
    </w:p>
    <w:p w:rsidR="00B25950" w:rsidRDefault="002B5E72" w:rsidP="00155AE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на официальном языке:</w:t>
      </w:r>
    </w:p>
    <w:p w:rsidR="00B25950" w:rsidRDefault="00966EBE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«</w:t>
      </w:r>
      <w:r w:rsidR="002B5E72" w:rsidRPr="00E6473F">
        <w:rPr>
          <w:rFonts w:ascii="Times New Roman" w:hAnsi="Times New Roman" w:cs="Times New Roman"/>
          <w:sz w:val="28"/>
          <w:szCs w:val="28"/>
        </w:rPr>
        <w:t xml:space="preserve">Государственное предприятие </w:t>
      </w:r>
      <w:r w:rsidR="00104E71">
        <w:rPr>
          <w:rFonts w:ascii="Times New Roman" w:hAnsi="Times New Roman" w:cs="Times New Roman"/>
          <w:sz w:val="28"/>
          <w:szCs w:val="28"/>
        </w:rPr>
        <w:t>«</w:t>
      </w:r>
      <w:r w:rsidR="002B5E72" w:rsidRPr="00E6473F">
        <w:rPr>
          <w:rFonts w:ascii="Times New Roman" w:hAnsi="Times New Roman" w:cs="Times New Roman"/>
          <w:sz w:val="28"/>
          <w:szCs w:val="28"/>
        </w:rPr>
        <w:t>Северо-Кыргызская геологическая экспедиция</w:t>
      </w:r>
      <w:r w:rsidR="00104E71">
        <w:rPr>
          <w:rFonts w:ascii="Times New Roman" w:hAnsi="Times New Roman" w:cs="Times New Roman"/>
          <w:sz w:val="28"/>
          <w:szCs w:val="28"/>
        </w:rPr>
        <w:t>»</w:t>
      </w:r>
      <w:r w:rsidR="002B5E72" w:rsidRPr="00E6473F">
        <w:rPr>
          <w:rFonts w:ascii="Times New Roman" w:hAnsi="Times New Roman" w:cs="Times New Roman"/>
          <w:sz w:val="28"/>
          <w:szCs w:val="28"/>
        </w:rPr>
        <w:t xml:space="preserve"> при Государственном </w:t>
      </w:r>
      <w:r w:rsidR="00564B48">
        <w:rPr>
          <w:rFonts w:ascii="Times New Roman" w:hAnsi="Times New Roman" w:cs="Times New Roman"/>
          <w:sz w:val="28"/>
          <w:szCs w:val="28"/>
        </w:rPr>
        <w:t xml:space="preserve">комитете промышленности, энергетики и недропользования </w:t>
      </w:r>
      <w:r w:rsidRPr="00E6473F">
        <w:rPr>
          <w:rFonts w:ascii="Times New Roman" w:hAnsi="Times New Roman" w:cs="Times New Roman"/>
          <w:sz w:val="28"/>
          <w:szCs w:val="28"/>
        </w:rPr>
        <w:t>Кыргызской Республики»</w:t>
      </w:r>
      <w:r w:rsidR="002B5E72" w:rsidRPr="00E6473F">
        <w:rPr>
          <w:rFonts w:ascii="Times New Roman" w:hAnsi="Times New Roman" w:cs="Times New Roman"/>
          <w:sz w:val="28"/>
          <w:szCs w:val="28"/>
        </w:rPr>
        <w:t>.</w:t>
      </w:r>
    </w:p>
    <w:p w:rsidR="00B25950" w:rsidRDefault="00B25950" w:rsidP="00155AE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B5E72" w:rsidRPr="00E6473F">
        <w:rPr>
          <w:rFonts w:ascii="Times New Roman" w:hAnsi="Times New Roman" w:cs="Times New Roman"/>
          <w:sz w:val="28"/>
          <w:szCs w:val="28"/>
        </w:rPr>
        <w:t>. Сокращенное наименование Предприятия:</w:t>
      </w:r>
    </w:p>
    <w:p w:rsidR="00B25950" w:rsidRDefault="00966EBE" w:rsidP="00992B70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lastRenderedPageBreak/>
        <w:t xml:space="preserve">- на государственном языке: </w:t>
      </w:r>
      <w:r w:rsidR="00252D76" w:rsidRPr="00252D76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«Түндүк КГЭ» МИ»;</w:t>
      </w:r>
      <w:r w:rsidR="00252D76" w:rsidRPr="00E647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5950" w:rsidRDefault="002B5E72" w:rsidP="00155AE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 xml:space="preserve">- на официальном языке: </w:t>
      </w:r>
      <w:r w:rsidR="00104E71">
        <w:rPr>
          <w:rFonts w:ascii="Times New Roman" w:hAnsi="Times New Roman" w:cs="Times New Roman"/>
          <w:sz w:val="28"/>
          <w:szCs w:val="28"/>
        </w:rPr>
        <w:t>«</w:t>
      </w:r>
      <w:r w:rsidRPr="00E6473F">
        <w:rPr>
          <w:rFonts w:ascii="Times New Roman" w:hAnsi="Times New Roman" w:cs="Times New Roman"/>
          <w:sz w:val="28"/>
          <w:szCs w:val="28"/>
        </w:rPr>
        <w:t xml:space="preserve">ГП </w:t>
      </w:r>
      <w:r w:rsidR="00104E71">
        <w:rPr>
          <w:rFonts w:ascii="Times New Roman" w:hAnsi="Times New Roman" w:cs="Times New Roman"/>
          <w:sz w:val="28"/>
          <w:szCs w:val="28"/>
        </w:rPr>
        <w:t>«</w:t>
      </w:r>
      <w:r w:rsidRPr="00E6473F">
        <w:rPr>
          <w:rFonts w:ascii="Times New Roman" w:hAnsi="Times New Roman" w:cs="Times New Roman"/>
          <w:sz w:val="28"/>
          <w:szCs w:val="28"/>
        </w:rPr>
        <w:t>СКГЭ</w:t>
      </w:r>
      <w:r w:rsidR="00104E71">
        <w:rPr>
          <w:rFonts w:ascii="Times New Roman" w:hAnsi="Times New Roman" w:cs="Times New Roman"/>
          <w:sz w:val="28"/>
          <w:szCs w:val="28"/>
        </w:rPr>
        <w:t>»</w:t>
      </w:r>
      <w:r w:rsidRPr="00E6473F">
        <w:rPr>
          <w:rFonts w:ascii="Times New Roman" w:hAnsi="Times New Roman" w:cs="Times New Roman"/>
          <w:sz w:val="28"/>
          <w:szCs w:val="28"/>
        </w:rPr>
        <w:t>.</w:t>
      </w:r>
    </w:p>
    <w:p w:rsidR="00B25950" w:rsidRDefault="00B25950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B5E72" w:rsidRPr="00E6473F">
        <w:rPr>
          <w:rFonts w:ascii="Times New Roman" w:hAnsi="Times New Roman" w:cs="Times New Roman"/>
          <w:sz w:val="28"/>
          <w:szCs w:val="28"/>
        </w:rPr>
        <w:t>. Предприятие может в установленном порядке создавать филиалы и представительства, а также образовывать фонды от производственной деятельности.</w:t>
      </w:r>
    </w:p>
    <w:p w:rsidR="00B25950" w:rsidRDefault="00B25950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B5E72" w:rsidRPr="00E6473F">
        <w:rPr>
          <w:rFonts w:ascii="Times New Roman" w:hAnsi="Times New Roman" w:cs="Times New Roman"/>
          <w:sz w:val="28"/>
          <w:szCs w:val="28"/>
        </w:rPr>
        <w:t>. Предприятие является юридическим лицом и имеет имущество, закрепленное за ним на праве хозяйственного ведения в соответствии с Гражданск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2B5E72" w:rsidRPr="00E6473F">
        <w:rPr>
          <w:rFonts w:ascii="Times New Roman" w:hAnsi="Times New Roman" w:cs="Times New Roman"/>
          <w:sz w:val="28"/>
          <w:szCs w:val="28"/>
        </w:rPr>
        <w:t xml:space="preserve"> </w:t>
      </w:r>
      <w:r w:rsidR="00A82000">
        <w:rPr>
          <w:rFonts w:ascii="Times New Roman" w:hAnsi="Times New Roman" w:cs="Times New Roman"/>
          <w:sz w:val="28"/>
          <w:szCs w:val="28"/>
        </w:rPr>
        <w:t>к</w:t>
      </w:r>
      <w:r w:rsidR="002B5E72" w:rsidRPr="00E6473F">
        <w:rPr>
          <w:rFonts w:ascii="Times New Roman" w:hAnsi="Times New Roman" w:cs="Times New Roman"/>
          <w:sz w:val="28"/>
          <w:szCs w:val="28"/>
        </w:rPr>
        <w:t>одекс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2B5E72" w:rsidRPr="00E6473F">
        <w:rPr>
          <w:rFonts w:ascii="Times New Roman" w:hAnsi="Times New Roman" w:cs="Times New Roman"/>
          <w:sz w:val="28"/>
          <w:szCs w:val="28"/>
        </w:rPr>
        <w:t xml:space="preserve"> Кыргызской Республики, печать со своим наименованием на государственном и официальном языках, штампы, фирменные бланки и другие атрибуты юридического лица, на государственном и официальном языках.</w:t>
      </w:r>
    </w:p>
    <w:p w:rsidR="00B25950" w:rsidRDefault="00B25950" w:rsidP="00155AE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B5E72" w:rsidRPr="00E6473F">
        <w:rPr>
          <w:rFonts w:ascii="Times New Roman" w:hAnsi="Times New Roman" w:cs="Times New Roman"/>
          <w:sz w:val="28"/>
          <w:szCs w:val="28"/>
        </w:rPr>
        <w:t>. Предприятие имеет расчетный, валютный и другие счета в банках.</w:t>
      </w:r>
    </w:p>
    <w:p w:rsidR="00B25950" w:rsidRDefault="00B25950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B5E72" w:rsidRPr="00E6473F">
        <w:rPr>
          <w:rFonts w:ascii="Times New Roman" w:hAnsi="Times New Roman" w:cs="Times New Roman"/>
          <w:sz w:val="28"/>
          <w:szCs w:val="28"/>
        </w:rPr>
        <w:t>. Предприятие имеет самостоятельный баланс, осуществляет свою деятельность на принципах полного хозяйственного расчета, самофинансирования и самоокупаемости в соответствии с законодательством Кыргызской Республики, актами отраслевого государственного органа и настоящим Уставом.</w:t>
      </w:r>
    </w:p>
    <w:p w:rsidR="002B5E72" w:rsidRDefault="00B25950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2B5E72" w:rsidRPr="00E6473F">
        <w:rPr>
          <w:rFonts w:ascii="Times New Roman" w:hAnsi="Times New Roman" w:cs="Times New Roman"/>
          <w:sz w:val="28"/>
          <w:szCs w:val="28"/>
        </w:rPr>
        <w:t xml:space="preserve">. Юридический адрес Предприятия: 725008, Кыргызская Республика, Чуйская область, </w:t>
      </w:r>
      <w:proofErr w:type="spellStart"/>
      <w:r w:rsidR="002B5E72" w:rsidRPr="00E6473F">
        <w:rPr>
          <w:rFonts w:ascii="Times New Roman" w:hAnsi="Times New Roman" w:cs="Times New Roman"/>
          <w:sz w:val="28"/>
          <w:szCs w:val="28"/>
        </w:rPr>
        <w:t>Ысык-Атинский</w:t>
      </w:r>
      <w:proofErr w:type="spellEnd"/>
      <w:r w:rsidR="002B5E72" w:rsidRPr="00E6473F">
        <w:rPr>
          <w:rFonts w:ascii="Times New Roman" w:hAnsi="Times New Roman" w:cs="Times New Roman"/>
          <w:sz w:val="28"/>
          <w:szCs w:val="28"/>
        </w:rPr>
        <w:t xml:space="preserve"> район, село Ивановка.</w:t>
      </w:r>
    </w:p>
    <w:p w:rsidR="00B25950" w:rsidRPr="00E6473F" w:rsidRDefault="00B25950" w:rsidP="00155AE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0EE4" w:rsidRDefault="002B5E72" w:rsidP="009A30C7">
      <w:pPr>
        <w:pStyle w:val="a4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r2"/>
      <w:bookmarkEnd w:id="1"/>
      <w:r w:rsidRPr="00E6473F">
        <w:rPr>
          <w:rFonts w:ascii="Times New Roman" w:hAnsi="Times New Roman" w:cs="Times New Roman"/>
          <w:sz w:val="28"/>
          <w:szCs w:val="28"/>
        </w:rPr>
        <w:t>2. Задачи и функции Предприятия</w:t>
      </w:r>
    </w:p>
    <w:p w:rsidR="005F0EE4" w:rsidRDefault="005F0EE4" w:rsidP="00155AE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54B96" w:rsidRDefault="002B5E72" w:rsidP="00155AE8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1</w:t>
      </w:r>
      <w:r w:rsidR="00B54B96">
        <w:rPr>
          <w:rFonts w:ascii="Times New Roman" w:hAnsi="Times New Roman" w:cs="Times New Roman"/>
          <w:sz w:val="28"/>
          <w:szCs w:val="28"/>
        </w:rPr>
        <w:t>2</w:t>
      </w:r>
      <w:r w:rsidRPr="00E6473F">
        <w:rPr>
          <w:rFonts w:ascii="Times New Roman" w:hAnsi="Times New Roman" w:cs="Times New Roman"/>
          <w:sz w:val="28"/>
          <w:szCs w:val="28"/>
        </w:rPr>
        <w:t>. Основными задачами Предприятия являются:</w:t>
      </w:r>
    </w:p>
    <w:p w:rsidR="00B54B96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расширение минерально-сырьевой базы Кыргызской Республики путем проведения комплексного геологического изучения территории деятельности, поисков и разведки всех видов твердых полезных ископаемых;</w:t>
      </w:r>
    </w:p>
    <w:p w:rsidR="00B54B96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сбор геологической информации и создание специального картографического материала для выполнения поставленных задач;</w:t>
      </w:r>
    </w:p>
    <w:p w:rsidR="00B54B96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 xml:space="preserve">- выполнение качественно и в установленные сроки государственных заказов </w:t>
      </w:r>
      <w:r w:rsidR="00A82000" w:rsidRPr="00891402">
        <w:rPr>
          <w:rFonts w:ascii="Times New Roman" w:hAnsi="Times New Roman" w:cs="Times New Roman"/>
          <w:sz w:val="28"/>
          <w:szCs w:val="28"/>
        </w:rPr>
        <w:t>на выполнение работ</w:t>
      </w:r>
      <w:r w:rsidR="00A82000">
        <w:rPr>
          <w:rFonts w:ascii="Times New Roman" w:hAnsi="Times New Roman" w:cs="Times New Roman"/>
          <w:sz w:val="28"/>
          <w:szCs w:val="28"/>
        </w:rPr>
        <w:t xml:space="preserve"> </w:t>
      </w:r>
      <w:r w:rsidRPr="00E6473F">
        <w:rPr>
          <w:rFonts w:ascii="Times New Roman" w:hAnsi="Times New Roman" w:cs="Times New Roman"/>
          <w:sz w:val="28"/>
          <w:szCs w:val="28"/>
        </w:rPr>
        <w:t>по геологическому изучению, поискам и разведке месторождений полезных ископаемых;</w:t>
      </w:r>
    </w:p>
    <w:p w:rsidR="00B54B96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осуществление производственной и финансово-хозяйственной деятельности на основе хозяйственных договоров с предприятиями, работающими в горно-геологической отрасли, в том числе с иностранными компаниями, направленной на поиск, разведку и разработку месторождений полезных ископаемых, в том числе подготовку технической документации для выполнения указанных работ.</w:t>
      </w:r>
    </w:p>
    <w:p w:rsidR="00B54B96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1</w:t>
      </w:r>
      <w:r w:rsidR="00B54B96">
        <w:rPr>
          <w:rFonts w:ascii="Times New Roman" w:hAnsi="Times New Roman" w:cs="Times New Roman"/>
          <w:sz w:val="28"/>
          <w:szCs w:val="28"/>
        </w:rPr>
        <w:t>3</w:t>
      </w:r>
      <w:r w:rsidRPr="00E6473F">
        <w:rPr>
          <w:rFonts w:ascii="Times New Roman" w:hAnsi="Times New Roman" w:cs="Times New Roman"/>
          <w:sz w:val="28"/>
          <w:szCs w:val="28"/>
        </w:rPr>
        <w:t>. В целях реализации возложенных задач Предприятие выполняет следующие функции:</w:t>
      </w:r>
    </w:p>
    <w:p w:rsidR="00B54B96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геологическая съемка, поиски, оценка и разведка месторождений различных видов полезных ископаемых, геологическое и другие виды картирования;</w:t>
      </w:r>
    </w:p>
    <w:p w:rsidR="00992B70" w:rsidRDefault="00992B70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765B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lastRenderedPageBreak/>
        <w:t>- проведение отдельных видов геологоразведочных работ по хозяйственным договорам с юридическими и физическими лицами;</w:t>
      </w:r>
    </w:p>
    <w:p w:rsidR="00B4765B" w:rsidRDefault="002B5E72" w:rsidP="00155AE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разработка технических проектов;</w:t>
      </w:r>
    </w:p>
    <w:p w:rsidR="00B4765B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 xml:space="preserve">- проведение специализированных геологических исследований (литолого-стратиграфические, петрографические, структурные, геодинамические, геохимические, </w:t>
      </w:r>
      <w:proofErr w:type="spellStart"/>
      <w:r w:rsidRPr="00E6473F">
        <w:rPr>
          <w:rFonts w:ascii="Times New Roman" w:hAnsi="Times New Roman" w:cs="Times New Roman"/>
          <w:sz w:val="28"/>
          <w:szCs w:val="28"/>
        </w:rPr>
        <w:t>геоэкологические</w:t>
      </w:r>
      <w:proofErr w:type="spellEnd"/>
      <w:r w:rsidRPr="00E6473F">
        <w:rPr>
          <w:rFonts w:ascii="Times New Roman" w:hAnsi="Times New Roman" w:cs="Times New Roman"/>
          <w:sz w:val="28"/>
          <w:szCs w:val="28"/>
        </w:rPr>
        <w:t xml:space="preserve"> и другие работы);</w:t>
      </w:r>
    </w:p>
    <w:p w:rsidR="00B4765B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проведение топографо-маркшейдерских, картографических и других геодезических работ;</w:t>
      </w:r>
    </w:p>
    <w:p w:rsidR="00B4765B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проведение лабораторно-аналитических исследований (химический, спектральный, пробирный и другие виды анализов);</w:t>
      </w:r>
    </w:p>
    <w:p w:rsidR="00B4765B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разработка месторождений полезных ископаемых открытым и подземным способами;</w:t>
      </w:r>
    </w:p>
    <w:p w:rsidR="00B4765B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бурение вертикальных, наклонных и горизонтальных геологоразведочных скважин с отбором и без отбора керна, как с поверхности земли, так и из подземных горных выработок;</w:t>
      </w:r>
    </w:p>
    <w:p w:rsidR="00B4765B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проходка разведочных штолен, ортов, рассечек, подземных камер с буровзрывными работами;</w:t>
      </w:r>
    </w:p>
    <w:p w:rsidR="00BB47B4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составление проектно-сметной документации на геологические, горные и сопутствующие им работы;</w:t>
      </w:r>
    </w:p>
    <w:p w:rsidR="00BB47B4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оборот взрывчатых материалов промышленного назначения и сильнодействующих ядовитых веществ;</w:t>
      </w:r>
    </w:p>
    <w:p w:rsidR="00BB47B4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 xml:space="preserve">- проведение комплексного изучения перспективных площадей и месторождений рудных и неметаллических полезных ископаемых, </w:t>
      </w:r>
      <w:r w:rsidR="00BB47B4">
        <w:rPr>
          <w:rFonts w:ascii="Times New Roman" w:hAnsi="Times New Roman" w:cs="Times New Roman"/>
          <w:sz w:val="28"/>
          <w:szCs w:val="28"/>
        </w:rPr>
        <w:t xml:space="preserve">обоснование </w:t>
      </w:r>
      <w:r w:rsidRPr="00E6473F">
        <w:rPr>
          <w:rFonts w:ascii="Times New Roman" w:hAnsi="Times New Roman" w:cs="Times New Roman"/>
          <w:sz w:val="28"/>
          <w:szCs w:val="28"/>
        </w:rPr>
        <w:t>экономической целесообразности промышленного освоения разведанных месторождений, формирования и расширения территориальной и республиканской минерально-сырьевой базы;</w:t>
      </w:r>
    </w:p>
    <w:p w:rsidR="00BB47B4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обеспечение получения геологической информации для решения научных и народнохозяйственных задач;</w:t>
      </w:r>
    </w:p>
    <w:p w:rsidR="00BB47B4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выполнение качественно и в установленные сроки геологических и производственных заданий, утвержденных отраслевым государственным органом;</w:t>
      </w:r>
    </w:p>
    <w:p w:rsidR="00BB47B4" w:rsidRDefault="00F80088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B5E72" w:rsidRPr="00E6473F">
        <w:rPr>
          <w:rFonts w:ascii="Times New Roman" w:hAnsi="Times New Roman" w:cs="Times New Roman"/>
          <w:sz w:val="28"/>
          <w:szCs w:val="28"/>
        </w:rPr>
        <w:t xml:space="preserve"> изготовление и реализация продукции из нерудного и </w:t>
      </w:r>
      <w:proofErr w:type="spellStart"/>
      <w:r w:rsidR="002B5E72" w:rsidRPr="00E6473F">
        <w:rPr>
          <w:rFonts w:ascii="Times New Roman" w:hAnsi="Times New Roman" w:cs="Times New Roman"/>
          <w:sz w:val="28"/>
          <w:szCs w:val="28"/>
        </w:rPr>
        <w:t>камнецветного</w:t>
      </w:r>
      <w:proofErr w:type="spellEnd"/>
      <w:r w:rsidR="002B5E72" w:rsidRPr="00E6473F">
        <w:rPr>
          <w:rFonts w:ascii="Times New Roman" w:hAnsi="Times New Roman" w:cs="Times New Roman"/>
          <w:sz w:val="28"/>
          <w:szCs w:val="28"/>
        </w:rPr>
        <w:t xml:space="preserve"> сырья;</w:t>
      </w:r>
    </w:p>
    <w:p w:rsidR="00BB47B4" w:rsidRDefault="002B5E72" w:rsidP="00155AE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изготовление нестандартного оборудования, бурового инструмента;</w:t>
      </w:r>
    </w:p>
    <w:p w:rsidR="00BB47B4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оказание транспортных услуг, проведение капитального и текущего ремонта автомобилей;</w:t>
      </w:r>
    </w:p>
    <w:p w:rsidR="004C1E62" w:rsidRPr="00175D80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D80">
        <w:rPr>
          <w:rFonts w:ascii="Times New Roman" w:hAnsi="Times New Roman" w:cs="Times New Roman"/>
          <w:sz w:val="28"/>
          <w:szCs w:val="28"/>
        </w:rPr>
        <w:t>- выполнение других видов деятельности, не запрещенных законодательством Кыргызской Республики и отвечающих целям настоящего Устава.</w:t>
      </w:r>
    </w:p>
    <w:p w:rsidR="002B5E72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По видам деятельности, на которые требуется разрешение, Предприятие осуществляет свою деятельность на основании лицензий (разрешений), выданных соответствующими государственными органами на виды деятельности, подлежащие лицензированию (разрешению) в установленном порядке.</w:t>
      </w:r>
    </w:p>
    <w:p w:rsidR="004C1E62" w:rsidRPr="00175D80" w:rsidRDefault="004C1E62" w:rsidP="00155AE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1E62" w:rsidRDefault="002B5E72" w:rsidP="009A30C7">
      <w:pPr>
        <w:pStyle w:val="a4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r3"/>
      <w:bookmarkEnd w:id="2"/>
      <w:r w:rsidRPr="00E6473F">
        <w:rPr>
          <w:rFonts w:ascii="Times New Roman" w:hAnsi="Times New Roman" w:cs="Times New Roman"/>
          <w:sz w:val="28"/>
          <w:szCs w:val="28"/>
        </w:rPr>
        <w:lastRenderedPageBreak/>
        <w:t>3. Права, обязанности и ответственность Предприятия</w:t>
      </w:r>
    </w:p>
    <w:p w:rsidR="004C1E62" w:rsidRDefault="004C1E62" w:rsidP="00155AE8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:rsidR="004C1E62" w:rsidRDefault="002B5E72" w:rsidP="009A30C7">
      <w:pPr>
        <w:pStyle w:val="a4"/>
        <w:ind w:right="283" w:firstLine="708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1</w:t>
      </w:r>
      <w:r w:rsidR="004C1E62">
        <w:rPr>
          <w:rFonts w:ascii="Times New Roman" w:hAnsi="Times New Roman" w:cs="Times New Roman"/>
          <w:sz w:val="28"/>
          <w:szCs w:val="28"/>
        </w:rPr>
        <w:t>4</w:t>
      </w:r>
      <w:r w:rsidRPr="00E6473F">
        <w:rPr>
          <w:rFonts w:ascii="Times New Roman" w:hAnsi="Times New Roman" w:cs="Times New Roman"/>
          <w:sz w:val="28"/>
          <w:szCs w:val="28"/>
        </w:rPr>
        <w:t>. Предприятие имеет право:</w:t>
      </w:r>
    </w:p>
    <w:p w:rsidR="004C1E62" w:rsidRDefault="00104E71" w:rsidP="009A30C7">
      <w:pPr>
        <w:pStyle w:val="a4"/>
        <w:ind w:right="283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быть истцом и ответчиком в суде;</w:t>
      </w:r>
    </w:p>
    <w:p w:rsidR="004C1E62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заключать в установленном законодательством Кыргызской Республики порядке сделки (договоры, контракты) и осуществлять иные юридические действия (в том числе кредитные, вексельные и банковские операции);</w:t>
      </w:r>
    </w:p>
    <w:p w:rsidR="004C1E62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 xml:space="preserve">- самостоятельно организовывать материально-техническое снабжение производства и строительства в соответствии с </w:t>
      </w:r>
      <w:hyperlink r:id="rId8" w:history="1">
        <w:r w:rsidRPr="00E6473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E6473F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104E71">
        <w:rPr>
          <w:rFonts w:ascii="Times New Roman" w:hAnsi="Times New Roman" w:cs="Times New Roman"/>
          <w:sz w:val="28"/>
          <w:szCs w:val="28"/>
        </w:rPr>
        <w:t>«</w:t>
      </w:r>
      <w:r w:rsidRPr="00E6473F">
        <w:rPr>
          <w:rFonts w:ascii="Times New Roman" w:hAnsi="Times New Roman" w:cs="Times New Roman"/>
          <w:sz w:val="28"/>
          <w:szCs w:val="28"/>
        </w:rPr>
        <w:t>О государственных закупках</w:t>
      </w:r>
      <w:r w:rsidR="00104E71">
        <w:rPr>
          <w:rFonts w:ascii="Times New Roman" w:hAnsi="Times New Roman" w:cs="Times New Roman"/>
          <w:sz w:val="28"/>
          <w:szCs w:val="28"/>
        </w:rPr>
        <w:t>»</w:t>
      </w:r>
      <w:r w:rsidRPr="00E6473F">
        <w:rPr>
          <w:rFonts w:ascii="Times New Roman" w:hAnsi="Times New Roman" w:cs="Times New Roman"/>
          <w:sz w:val="28"/>
          <w:szCs w:val="28"/>
        </w:rPr>
        <w:t>. Приобретение товаров и ресурсов осуществляется Предприятием непосредственно у производителей данной продукции, в оптовой торговле, в том числе на ярмарках и аукционах, в организациях материально-технического снабжения в соответствии с законодательством Кыргызской Республики в сфере государственных закупок;</w:t>
      </w:r>
    </w:p>
    <w:p w:rsidR="004C1E62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устанавливать условия, порядок и размер оплаты труда работников Предприятия в соответствии с законодательством Кыргызской Республики;</w:t>
      </w:r>
    </w:p>
    <w:p w:rsidR="004C1E62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вести в установленном порядке экспортные и импортные операции на внешнем рынке;</w:t>
      </w:r>
    </w:p>
    <w:p w:rsidR="004C1E62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иметь собственные основные и оборотные средства, состоящие из национальной и валютной частей, а также образовывать фонды от производственной деятельности;</w:t>
      </w:r>
    </w:p>
    <w:p w:rsidR="004C1E62" w:rsidRDefault="002B5E72" w:rsidP="00155AE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пользоваться кредитами в национальной и иностранной валюте;</w:t>
      </w:r>
    </w:p>
    <w:p w:rsidR="004C1E62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производить расчет за выполненные договорные работы с зарубежными инвесторами, крестьянскими и фермерскими хозяйствами, частными лицами, предприятиями, компаниями, организациями с различной формой собственности перечислением на расчетный счет и наличными денежными средствами.</w:t>
      </w:r>
    </w:p>
    <w:p w:rsidR="004C1E62" w:rsidRDefault="004C1E6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2B5E72" w:rsidRPr="00E6473F">
        <w:rPr>
          <w:rFonts w:ascii="Times New Roman" w:hAnsi="Times New Roman" w:cs="Times New Roman"/>
          <w:sz w:val="28"/>
          <w:szCs w:val="28"/>
        </w:rPr>
        <w:t>. Предприятие не вправе продавать принадлежащее ему на праве хозяйственного ведения недвижимое имущество, сдавать его в аренду, в залог, вносить в качестве вклада (пая) в уставный капитал хозяйственных обществ и товариществ или иным способом распоряжаться этим имуществом без согласия собственника.</w:t>
      </w:r>
    </w:p>
    <w:p w:rsidR="004C1E62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Защита имущественных прав Предприятия осуществляется в соответствии с законодательством Кыргызской Республики. Изъятие у Предприятия основных фондов, оборотных средств и иного используемого Предприятием имущества не допускается, за исключением случаев, предусмотренных законодательством Кыргызской Республики.</w:t>
      </w:r>
    </w:p>
    <w:p w:rsidR="004C1E62" w:rsidRDefault="004C1E6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2B5E72" w:rsidRPr="00E6473F">
        <w:rPr>
          <w:rFonts w:ascii="Times New Roman" w:hAnsi="Times New Roman" w:cs="Times New Roman"/>
          <w:sz w:val="28"/>
          <w:szCs w:val="28"/>
        </w:rPr>
        <w:t>. Предприятие может иметь иные, не предусмотренные настоящим Уставом права и обязанности по согласованию с учредителем либо по его решению иным уполномоченным органом, если это не противоречит законодательству Кыргызской Республики и Уставу Предприятия.</w:t>
      </w:r>
    </w:p>
    <w:p w:rsidR="00643B02" w:rsidRDefault="00643B0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:rsidR="004C1E62" w:rsidRDefault="004C1E6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</w:t>
      </w:r>
      <w:r w:rsidR="002B5E72" w:rsidRPr="00E6473F">
        <w:rPr>
          <w:rFonts w:ascii="Times New Roman" w:hAnsi="Times New Roman" w:cs="Times New Roman"/>
          <w:sz w:val="28"/>
          <w:szCs w:val="28"/>
        </w:rPr>
        <w:t>. Режим работы и отдыха работников Предприятия, их социальное обеспечение, социальное страхование регулируются нормами трудового законодательства Кыргызской Республики и коллективным договором Предприятия.</w:t>
      </w:r>
    </w:p>
    <w:p w:rsidR="004C1E62" w:rsidRDefault="004C1E6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2B5E72" w:rsidRPr="00E6473F">
        <w:rPr>
          <w:rFonts w:ascii="Times New Roman" w:hAnsi="Times New Roman" w:cs="Times New Roman"/>
          <w:sz w:val="28"/>
          <w:szCs w:val="28"/>
        </w:rPr>
        <w:t>. Убытки, причиненные в результате нарушения имущественных прав государственными органами, юридическими лицами и гражданами, возмещаются Предприятию в соответствии с законодательством Кыргызской Республики.</w:t>
      </w:r>
    </w:p>
    <w:p w:rsidR="004C1E62" w:rsidRDefault="004C1E62" w:rsidP="00155AE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2B5E72" w:rsidRPr="00E6473F">
        <w:rPr>
          <w:rFonts w:ascii="Times New Roman" w:hAnsi="Times New Roman" w:cs="Times New Roman"/>
          <w:sz w:val="28"/>
          <w:szCs w:val="28"/>
        </w:rPr>
        <w:t>. Предприятие обязано:</w:t>
      </w:r>
    </w:p>
    <w:p w:rsidR="004C1E62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обеспечивать для всех работников безопасные условия труда и нести ответственность в установленном законом порядке за ущерб, причиненный их здоровью и трудоспособности;</w:t>
      </w:r>
    </w:p>
    <w:p w:rsidR="004C1E62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обеспечивать социальное, медицинское и иные виды обязательного страхования работников Предприятия;</w:t>
      </w:r>
    </w:p>
    <w:p w:rsidR="004C1E62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выполнять свои обязательства согласно законодательству Кыргызской Республики и заключенным договорам;</w:t>
      </w:r>
    </w:p>
    <w:p w:rsidR="004C1E62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своевременно представлять отчеты в соответствующие органы, уплачивать налоги и иные платежи в порядке и размерах, определяемыми законодательством Кыргызской Республики.</w:t>
      </w:r>
    </w:p>
    <w:p w:rsidR="002B5E72" w:rsidRDefault="004C1E6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2B5E72" w:rsidRPr="00E6473F">
        <w:rPr>
          <w:rFonts w:ascii="Times New Roman" w:hAnsi="Times New Roman" w:cs="Times New Roman"/>
          <w:sz w:val="28"/>
          <w:szCs w:val="28"/>
        </w:rPr>
        <w:t>. Работники Предприятия обязаны хранить государственную, служебную и иную, охраняемую законом тайну, в том числе после прекращения работы на Предприятии в течение периода, установленного законодательством Кыргызской Республики, сохранять в тайне получаемые при исполнении служебных обязанностей сведения, затрагивающие личную жизнь, честь и достоинство граждан.</w:t>
      </w:r>
    </w:p>
    <w:p w:rsidR="004C1E62" w:rsidRPr="00E6473F" w:rsidRDefault="004C1E62" w:rsidP="00155AE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B5E72" w:rsidRDefault="002B5E72" w:rsidP="009A30C7">
      <w:pPr>
        <w:pStyle w:val="a4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r4"/>
      <w:bookmarkEnd w:id="4"/>
      <w:r w:rsidRPr="00E6473F">
        <w:rPr>
          <w:rFonts w:ascii="Times New Roman" w:hAnsi="Times New Roman" w:cs="Times New Roman"/>
          <w:sz w:val="28"/>
          <w:szCs w:val="28"/>
        </w:rPr>
        <w:t>4. Управление Предприятием</w:t>
      </w:r>
    </w:p>
    <w:p w:rsidR="004C1E62" w:rsidRPr="00E6473F" w:rsidRDefault="004C1E62" w:rsidP="00155AE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C1E62" w:rsidRDefault="003B2104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2B5E72" w:rsidRPr="00E6473F">
        <w:rPr>
          <w:rFonts w:ascii="Times New Roman" w:hAnsi="Times New Roman" w:cs="Times New Roman"/>
          <w:sz w:val="28"/>
          <w:szCs w:val="28"/>
        </w:rPr>
        <w:t>. Непосредственное управление Предприятием осуществляет директор.</w:t>
      </w:r>
    </w:p>
    <w:p w:rsidR="004C1E62" w:rsidRDefault="003B2104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2B5E72" w:rsidRPr="00E6473F">
        <w:rPr>
          <w:rFonts w:ascii="Times New Roman" w:hAnsi="Times New Roman" w:cs="Times New Roman"/>
          <w:sz w:val="28"/>
          <w:szCs w:val="28"/>
        </w:rPr>
        <w:t>. Директор Предприятия назначается на должность и освобождается от должности Премьер-министром Кыргызской Республики по представлению Фонда по управлению государственным имуществом при Правительстве Кыргызской Республики из числа лиц, предложенных руководителем отраслевого государственного органа.</w:t>
      </w:r>
    </w:p>
    <w:p w:rsidR="00517BF2" w:rsidRDefault="00517BF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Предприятия имеет одного заместителя, назначаемого на должность и освобождаемого от должности в порядке</w:t>
      </w:r>
      <w:r w:rsidR="00E7603B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установленном законодательством Кыргызской Республики. </w:t>
      </w:r>
    </w:p>
    <w:p w:rsidR="004A1C9C" w:rsidRDefault="003B2104" w:rsidP="00155AE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2B5E72" w:rsidRPr="00E6473F">
        <w:rPr>
          <w:rFonts w:ascii="Times New Roman" w:hAnsi="Times New Roman" w:cs="Times New Roman"/>
          <w:sz w:val="28"/>
          <w:szCs w:val="28"/>
        </w:rPr>
        <w:t>. Директор Предприятия:</w:t>
      </w:r>
    </w:p>
    <w:p w:rsidR="004A1C9C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подчиняется в своей работе руководителю отраслевого государственного органа;</w:t>
      </w:r>
    </w:p>
    <w:p w:rsidR="004A1C9C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руководит деятельностью Предприятия и несет персональную ответственность за выполнение задач и функций, возложенных на Предприятие;</w:t>
      </w:r>
    </w:p>
    <w:p w:rsidR="004A1C9C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lastRenderedPageBreak/>
        <w:t>- обеспечивает выполнение решений Правительства Кыргызской Республики и отраслевого государственного органа;</w:t>
      </w:r>
    </w:p>
    <w:p w:rsidR="004A1C9C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без доверенности действует от имени Предприятия, представляет его интересы во всех государственных органах и организациях республики, в судах общей юрисдикции, заключает договоры, открывает в банках расчетные и другие счета, подписывает банковские и финансовые документы и выдает доверенности;</w:t>
      </w:r>
    </w:p>
    <w:p w:rsidR="004A1C9C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в пределах своей компетенции дает указания, обязательные для всех работников Предприятия, и организует проверку их исполнения;</w:t>
      </w:r>
    </w:p>
    <w:p w:rsidR="004A1C9C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r w:rsidR="008D2E61">
        <w:rPr>
          <w:rFonts w:ascii="Times New Roman" w:hAnsi="Times New Roman" w:cs="Times New Roman"/>
          <w:sz w:val="28"/>
          <w:szCs w:val="28"/>
        </w:rPr>
        <w:t xml:space="preserve">контроль за деятельностью </w:t>
      </w:r>
      <w:r w:rsidRPr="00E6473F">
        <w:rPr>
          <w:rFonts w:ascii="Times New Roman" w:hAnsi="Times New Roman" w:cs="Times New Roman"/>
          <w:sz w:val="28"/>
          <w:szCs w:val="28"/>
        </w:rPr>
        <w:t>подразделени</w:t>
      </w:r>
      <w:r w:rsidR="008D2E61">
        <w:rPr>
          <w:rFonts w:ascii="Times New Roman" w:hAnsi="Times New Roman" w:cs="Times New Roman"/>
          <w:sz w:val="28"/>
          <w:szCs w:val="28"/>
        </w:rPr>
        <w:t>й</w:t>
      </w:r>
      <w:r w:rsidRPr="00E6473F">
        <w:rPr>
          <w:rFonts w:ascii="Times New Roman" w:hAnsi="Times New Roman" w:cs="Times New Roman"/>
          <w:sz w:val="28"/>
          <w:szCs w:val="28"/>
        </w:rPr>
        <w:t xml:space="preserve"> Предприятия, утверждает </w:t>
      </w:r>
      <w:r w:rsidR="008D2E61">
        <w:rPr>
          <w:rFonts w:ascii="Times New Roman" w:hAnsi="Times New Roman" w:cs="Times New Roman"/>
          <w:sz w:val="28"/>
          <w:szCs w:val="28"/>
        </w:rPr>
        <w:t xml:space="preserve">их </w:t>
      </w:r>
      <w:r w:rsidRPr="00E6473F">
        <w:rPr>
          <w:rFonts w:ascii="Times New Roman" w:hAnsi="Times New Roman" w:cs="Times New Roman"/>
          <w:sz w:val="28"/>
          <w:szCs w:val="28"/>
        </w:rPr>
        <w:t>планы и отчеты;</w:t>
      </w:r>
    </w:p>
    <w:p w:rsidR="004A1C9C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утверждает по согласованию с отраслевым государственным органом, структуру и штатную численность Предприятия, определяет условия и размер оплаты труда работников Предприятия в соответствии с законодательством Кыргызской Республики;</w:t>
      </w:r>
    </w:p>
    <w:p w:rsidR="004A1C9C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утверждает годовые и текущие планы работы Предприятия по согласованию с отраслевым государственным органом;</w:t>
      </w:r>
    </w:p>
    <w:p w:rsidR="004A1C9C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назначает на должности и освобождает от должности работников Предприятия</w:t>
      </w:r>
      <w:r w:rsidR="007314D7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законодательством Кыргызской Республики</w:t>
      </w:r>
      <w:r w:rsidRPr="00E6473F">
        <w:rPr>
          <w:rFonts w:ascii="Times New Roman" w:hAnsi="Times New Roman" w:cs="Times New Roman"/>
          <w:sz w:val="28"/>
          <w:szCs w:val="28"/>
        </w:rPr>
        <w:t>;</w:t>
      </w:r>
    </w:p>
    <w:p w:rsidR="004A1C9C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утверждает должностные инструкции, режим работы, положение об оплате труда и премировании работников Предприятия;</w:t>
      </w:r>
    </w:p>
    <w:p w:rsidR="004A1C9C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применяет к работникам Предприятия меры поощрения и дисциплинарного взыскания;</w:t>
      </w:r>
    </w:p>
    <w:p w:rsidR="004A1C9C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- совершает иные действия, необходимые для выполнения задач и функций Предприятия, за исключением тех, которые в соответствии с Уставом входят в компетенцию отраслевого государственного органа.</w:t>
      </w:r>
    </w:p>
    <w:p w:rsidR="008D2E61" w:rsidRDefault="008D2E61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Решения директора принимаются в виде приказов и распоряжений. </w:t>
      </w:r>
    </w:p>
    <w:p w:rsidR="0080061F" w:rsidRPr="0080061F" w:rsidRDefault="004A1C9C" w:rsidP="009A30C7">
      <w:pPr>
        <w:spacing w:after="0" w:line="240" w:lineRule="auto"/>
        <w:ind w:right="283"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77D1E">
        <w:rPr>
          <w:rFonts w:ascii="Times New Roman" w:hAnsi="Times New Roman" w:cs="Times New Roman"/>
          <w:sz w:val="28"/>
          <w:szCs w:val="28"/>
        </w:rPr>
        <w:t>4</w:t>
      </w:r>
      <w:r w:rsidR="002B5E72" w:rsidRPr="00E6473F">
        <w:rPr>
          <w:rFonts w:ascii="Times New Roman" w:hAnsi="Times New Roman" w:cs="Times New Roman"/>
          <w:sz w:val="28"/>
          <w:szCs w:val="28"/>
        </w:rPr>
        <w:t xml:space="preserve">. </w:t>
      </w:r>
      <w:r w:rsidR="0080061F" w:rsidRPr="0080061F">
        <w:rPr>
          <w:rFonts w:ascii="Times New Roman" w:eastAsia="Calibri" w:hAnsi="Times New Roman" w:cs="Times New Roman"/>
          <w:sz w:val="28"/>
          <w:szCs w:val="28"/>
        </w:rPr>
        <w:t>В отсутствие директора Предприятия его обязанности исполняет заместитель</w:t>
      </w:r>
      <w:r w:rsidR="008D2E61">
        <w:rPr>
          <w:rFonts w:ascii="Times New Roman" w:eastAsia="Calibri" w:hAnsi="Times New Roman" w:cs="Times New Roman"/>
          <w:sz w:val="28"/>
          <w:szCs w:val="28"/>
        </w:rPr>
        <w:t xml:space="preserve"> директора</w:t>
      </w:r>
      <w:r w:rsidR="0080061F" w:rsidRPr="0080061F">
        <w:rPr>
          <w:rFonts w:ascii="Times New Roman" w:eastAsia="Calibri" w:hAnsi="Times New Roman" w:cs="Times New Roman"/>
          <w:sz w:val="28"/>
          <w:szCs w:val="28"/>
        </w:rPr>
        <w:t xml:space="preserve"> на основании соответствующего приказа.</w:t>
      </w:r>
    </w:p>
    <w:p w:rsidR="0080061F" w:rsidRPr="0080061F" w:rsidRDefault="0080061F" w:rsidP="0080061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5E72" w:rsidRDefault="002B5E72" w:rsidP="009A30C7">
      <w:pPr>
        <w:pStyle w:val="a4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r5"/>
      <w:bookmarkEnd w:id="5"/>
      <w:r w:rsidRPr="00E6473F">
        <w:rPr>
          <w:rFonts w:ascii="Times New Roman" w:hAnsi="Times New Roman" w:cs="Times New Roman"/>
          <w:sz w:val="28"/>
          <w:szCs w:val="28"/>
        </w:rPr>
        <w:t>5. Учет и отчетность</w:t>
      </w:r>
      <w:r w:rsidR="00591AB0">
        <w:rPr>
          <w:rFonts w:ascii="Times New Roman" w:hAnsi="Times New Roman" w:cs="Times New Roman"/>
          <w:sz w:val="28"/>
          <w:szCs w:val="28"/>
        </w:rPr>
        <w:t xml:space="preserve"> Предприятия </w:t>
      </w:r>
    </w:p>
    <w:p w:rsidR="007314D7" w:rsidRPr="00E6473F" w:rsidRDefault="007314D7" w:rsidP="00155AE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67B40" w:rsidRPr="00767B40" w:rsidRDefault="007314D7" w:rsidP="009A30C7">
      <w:pPr>
        <w:pStyle w:val="a4"/>
        <w:ind w:right="283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77D1E">
        <w:rPr>
          <w:rFonts w:ascii="Times New Roman" w:hAnsi="Times New Roman" w:cs="Times New Roman"/>
          <w:sz w:val="28"/>
          <w:szCs w:val="28"/>
        </w:rPr>
        <w:t>5</w:t>
      </w:r>
      <w:r w:rsidR="002B5E72" w:rsidRPr="00E6473F">
        <w:rPr>
          <w:rFonts w:ascii="Times New Roman" w:hAnsi="Times New Roman" w:cs="Times New Roman"/>
          <w:sz w:val="28"/>
          <w:szCs w:val="28"/>
        </w:rPr>
        <w:t xml:space="preserve">. </w:t>
      </w:r>
      <w:r w:rsidR="00767B40">
        <w:rPr>
          <w:rFonts w:ascii="Times New Roman" w:hAnsi="Times New Roman" w:cs="Times New Roman"/>
          <w:sz w:val="28"/>
          <w:szCs w:val="28"/>
        </w:rPr>
        <w:t>П</w:t>
      </w:r>
      <w:r w:rsidR="00767B40">
        <w:rPr>
          <w:rFonts w:ascii="Times New Roman" w:eastAsia="Calibri" w:hAnsi="Times New Roman" w:cs="Times New Roman"/>
          <w:sz w:val="28"/>
          <w:szCs w:val="28"/>
        </w:rPr>
        <w:t xml:space="preserve">редприятие </w:t>
      </w:r>
      <w:r w:rsidR="00767B40" w:rsidRPr="00767B40">
        <w:rPr>
          <w:rFonts w:ascii="Times New Roman" w:eastAsia="Calibri" w:hAnsi="Times New Roman" w:cs="Times New Roman"/>
          <w:sz w:val="28"/>
          <w:szCs w:val="28"/>
        </w:rPr>
        <w:t>ведет учет и отчетность в порядке, установленном законодательством Кыргызской Республики.</w:t>
      </w:r>
    </w:p>
    <w:p w:rsidR="00FC2F26" w:rsidRDefault="00FC2F26" w:rsidP="00155AE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B5E72" w:rsidRDefault="002B5E72" w:rsidP="009A30C7">
      <w:pPr>
        <w:pStyle w:val="a4"/>
        <w:ind w:right="283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6. Имущество Предприятия и финансы</w:t>
      </w:r>
    </w:p>
    <w:p w:rsidR="00FC2F26" w:rsidRPr="00E6473F" w:rsidRDefault="00FC2F26" w:rsidP="00155AE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2F26" w:rsidRDefault="00477D1E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67B40">
        <w:rPr>
          <w:rFonts w:ascii="Times New Roman" w:hAnsi="Times New Roman" w:cs="Times New Roman"/>
          <w:sz w:val="28"/>
          <w:szCs w:val="28"/>
        </w:rPr>
        <w:t>6</w:t>
      </w:r>
      <w:r w:rsidR="002B5E72" w:rsidRPr="00E6473F">
        <w:rPr>
          <w:rFonts w:ascii="Times New Roman" w:hAnsi="Times New Roman" w:cs="Times New Roman"/>
          <w:sz w:val="28"/>
          <w:szCs w:val="28"/>
        </w:rPr>
        <w:t>. Имущество Предприятия составляют основные фонды и оборотные активы, а также иные материальные ценности, стоимость которых отражается в самостоятельном балансе.</w:t>
      </w:r>
    </w:p>
    <w:p w:rsidR="00FC2F26" w:rsidRDefault="00477D1E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67B40">
        <w:rPr>
          <w:rFonts w:ascii="Times New Roman" w:hAnsi="Times New Roman" w:cs="Times New Roman"/>
          <w:sz w:val="28"/>
          <w:szCs w:val="28"/>
        </w:rPr>
        <w:t>7</w:t>
      </w:r>
      <w:r w:rsidR="002B5E72" w:rsidRPr="00E6473F">
        <w:rPr>
          <w:rFonts w:ascii="Times New Roman" w:hAnsi="Times New Roman" w:cs="Times New Roman"/>
          <w:sz w:val="28"/>
          <w:szCs w:val="28"/>
        </w:rPr>
        <w:t>. Прибыль, получаемая Предприятием и его подразделениями в результате хозяйственной деятельности, подлежит налогообложению в соответствии с законодательством Кыргызской Республики.</w:t>
      </w:r>
    </w:p>
    <w:p w:rsidR="00FC2F26" w:rsidRDefault="002B5E72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lastRenderedPageBreak/>
        <w:t>Часть чистой прибыли в установленных размерах и в сроки подлежит перечислению на расчетный счет уполномоченного государственного органа по управлению государственным имуществом, с последующим направлением в республиканский бюджет. Остаток чистой прибыли используется для создания фондов Предприятия.</w:t>
      </w:r>
    </w:p>
    <w:p w:rsidR="00FC2F26" w:rsidRDefault="00477D1E" w:rsidP="009A30C7">
      <w:pPr>
        <w:pStyle w:val="a4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67B40">
        <w:rPr>
          <w:rFonts w:ascii="Times New Roman" w:hAnsi="Times New Roman" w:cs="Times New Roman"/>
          <w:sz w:val="28"/>
          <w:szCs w:val="28"/>
        </w:rPr>
        <w:t>8</w:t>
      </w:r>
      <w:r w:rsidR="002B5E72" w:rsidRPr="00E6473F">
        <w:rPr>
          <w:rFonts w:ascii="Times New Roman" w:hAnsi="Times New Roman" w:cs="Times New Roman"/>
          <w:sz w:val="28"/>
          <w:szCs w:val="28"/>
        </w:rPr>
        <w:t>. Предприятие имеет право самостоятельно определять порядок формирования, использования и размеры фондов.</w:t>
      </w:r>
      <w:bookmarkStart w:id="6" w:name="r7"/>
      <w:bookmarkEnd w:id="6"/>
    </w:p>
    <w:p w:rsidR="00FC2F26" w:rsidRDefault="00FC2F26" w:rsidP="00155AE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B5E72" w:rsidRDefault="002B5E72" w:rsidP="009A30C7">
      <w:pPr>
        <w:pStyle w:val="a4"/>
        <w:ind w:right="283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6473F">
        <w:rPr>
          <w:rFonts w:ascii="Times New Roman" w:hAnsi="Times New Roman" w:cs="Times New Roman"/>
          <w:sz w:val="28"/>
          <w:szCs w:val="28"/>
        </w:rPr>
        <w:t>7. Реорганизация</w:t>
      </w:r>
      <w:r w:rsidR="00155AE8">
        <w:rPr>
          <w:rFonts w:ascii="Times New Roman" w:hAnsi="Times New Roman" w:cs="Times New Roman"/>
          <w:sz w:val="28"/>
          <w:szCs w:val="28"/>
        </w:rPr>
        <w:t>,</w:t>
      </w:r>
      <w:r w:rsidRPr="00E6473F">
        <w:rPr>
          <w:rFonts w:ascii="Times New Roman" w:hAnsi="Times New Roman" w:cs="Times New Roman"/>
          <w:sz w:val="28"/>
          <w:szCs w:val="28"/>
        </w:rPr>
        <w:t xml:space="preserve"> ликвидация Предприятия</w:t>
      </w:r>
    </w:p>
    <w:p w:rsidR="00FC2F26" w:rsidRPr="00E6473F" w:rsidRDefault="00FC2F26" w:rsidP="00155AE8">
      <w:pPr>
        <w:pStyle w:val="a4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55AE8" w:rsidRPr="006F5B56" w:rsidRDefault="00767B40" w:rsidP="009A30C7">
      <w:pPr>
        <w:spacing w:after="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155AE8" w:rsidRPr="006F5B56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Реорганизация, ликвидация Предприятия осуществляются в соответствии с законодательством Кыргызской Республики.</w:t>
      </w:r>
    </w:p>
    <w:p w:rsidR="00155AE8" w:rsidRDefault="00767B40" w:rsidP="009A30C7">
      <w:pPr>
        <w:pBdr>
          <w:bottom w:val="single" w:sz="12" w:space="1" w:color="auto"/>
        </w:pBdr>
        <w:spacing w:after="0" w:line="240" w:lineRule="auto"/>
        <w:ind w:right="283"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155AE8" w:rsidRPr="006F5B56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Документы Предприятия хранятся и используются в соответствии с закон</w:t>
      </w:r>
      <w:r w:rsidR="00DF19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ами Кыргызской Республики </w:t>
      </w:r>
      <w:r w:rsidR="00DF191A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A82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недрах</w:t>
      </w:r>
      <w:r w:rsidR="00DF191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82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DF191A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155AE8" w:rsidRPr="006F5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Национальном архивном фонде Кыргызской Республики</w:t>
      </w:r>
      <w:r w:rsidR="00DF191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55AE8" w:rsidRPr="006F5B56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:rsidR="00891402" w:rsidRDefault="00891402" w:rsidP="009A30C7">
      <w:pPr>
        <w:pBdr>
          <w:bottom w:val="single" w:sz="12" w:space="1" w:color="auto"/>
        </w:pBdr>
        <w:spacing w:after="0" w:line="240" w:lineRule="auto"/>
        <w:ind w:right="283"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9A30C7" w:rsidRDefault="009A30C7" w:rsidP="009A30C7">
      <w:pPr>
        <w:pStyle w:val="a4"/>
        <w:pBdr>
          <w:bottom w:val="single" w:sz="12" w:space="1" w:color="auto"/>
        </w:pBdr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5AE8" w:rsidRDefault="00155AE8" w:rsidP="00155AE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5AE8" w:rsidRDefault="00155AE8" w:rsidP="00155AE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5AE8" w:rsidRDefault="00155AE8" w:rsidP="00155AE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55AE8" w:rsidSect="00992B7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2E8" w:rsidRDefault="009462E8" w:rsidP="00E6473F">
      <w:pPr>
        <w:spacing w:after="0" w:line="240" w:lineRule="auto"/>
      </w:pPr>
      <w:r>
        <w:separator/>
      </w:r>
    </w:p>
  </w:endnote>
  <w:endnote w:type="continuationSeparator" w:id="0">
    <w:p w:rsidR="009462E8" w:rsidRDefault="009462E8" w:rsidP="00E64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4473135"/>
      <w:docPartObj>
        <w:docPartGallery w:val="Page Numbers (Bottom of Page)"/>
        <w:docPartUnique/>
      </w:docPartObj>
    </w:sdtPr>
    <w:sdtEndPr/>
    <w:sdtContent>
      <w:p w:rsidR="00DC6ABD" w:rsidRDefault="00DC6AB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B02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2E8" w:rsidRDefault="009462E8" w:rsidP="00E6473F">
      <w:pPr>
        <w:spacing w:after="0" w:line="240" w:lineRule="auto"/>
      </w:pPr>
      <w:r>
        <w:separator/>
      </w:r>
    </w:p>
  </w:footnote>
  <w:footnote w:type="continuationSeparator" w:id="0">
    <w:p w:rsidR="009462E8" w:rsidRDefault="009462E8" w:rsidP="00E647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E72"/>
    <w:rsid w:val="0000579E"/>
    <w:rsid w:val="00022A7F"/>
    <w:rsid w:val="00104E71"/>
    <w:rsid w:val="00110AD5"/>
    <w:rsid w:val="00155AE8"/>
    <w:rsid w:val="001662FA"/>
    <w:rsid w:val="00171243"/>
    <w:rsid w:val="00175D80"/>
    <w:rsid w:val="001E67E5"/>
    <w:rsid w:val="0021368E"/>
    <w:rsid w:val="00252D76"/>
    <w:rsid w:val="00296A72"/>
    <w:rsid w:val="002B5E72"/>
    <w:rsid w:val="00393661"/>
    <w:rsid w:val="003B2104"/>
    <w:rsid w:val="003C212B"/>
    <w:rsid w:val="003D7C38"/>
    <w:rsid w:val="004437AC"/>
    <w:rsid w:val="00465068"/>
    <w:rsid w:val="0047204B"/>
    <w:rsid w:val="00477D1E"/>
    <w:rsid w:val="004A1C9C"/>
    <w:rsid w:val="004C1E62"/>
    <w:rsid w:val="004C7C3D"/>
    <w:rsid w:val="00500D40"/>
    <w:rsid w:val="00517BF2"/>
    <w:rsid w:val="00544BB7"/>
    <w:rsid w:val="00557637"/>
    <w:rsid w:val="00562DA4"/>
    <w:rsid w:val="00564B48"/>
    <w:rsid w:val="00591AB0"/>
    <w:rsid w:val="005A296C"/>
    <w:rsid w:val="005F0EE4"/>
    <w:rsid w:val="00610556"/>
    <w:rsid w:val="006207D7"/>
    <w:rsid w:val="00643B02"/>
    <w:rsid w:val="006D24F0"/>
    <w:rsid w:val="006E764A"/>
    <w:rsid w:val="00725889"/>
    <w:rsid w:val="007314D7"/>
    <w:rsid w:val="0073684E"/>
    <w:rsid w:val="007374BA"/>
    <w:rsid w:val="00737A2E"/>
    <w:rsid w:val="00767B40"/>
    <w:rsid w:val="0077716D"/>
    <w:rsid w:val="007821AD"/>
    <w:rsid w:val="007C371C"/>
    <w:rsid w:val="007F12D0"/>
    <w:rsid w:val="007F2596"/>
    <w:rsid w:val="0080061F"/>
    <w:rsid w:val="008142EF"/>
    <w:rsid w:val="00822337"/>
    <w:rsid w:val="00837539"/>
    <w:rsid w:val="00840648"/>
    <w:rsid w:val="00840DEF"/>
    <w:rsid w:val="00891402"/>
    <w:rsid w:val="0089342E"/>
    <w:rsid w:val="008D2E61"/>
    <w:rsid w:val="009211C1"/>
    <w:rsid w:val="009462E8"/>
    <w:rsid w:val="0095103B"/>
    <w:rsid w:val="00964216"/>
    <w:rsid w:val="00966EBE"/>
    <w:rsid w:val="00992B70"/>
    <w:rsid w:val="009A30C7"/>
    <w:rsid w:val="009A6AF0"/>
    <w:rsid w:val="009B2B55"/>
    <w:rsid w:val="009B42A3"/>
    <w:rsid w:val="009B5A64"/>
    <w:rsid w:val="009F585C"/>
    <w:rsid w:val="00A00E77"/>
    <w:rsid w:val="00A271DA"/>
    <w:rsid w:val="00A82000"/>
    <w:rsid w:val="00A852FF"/>
    <w:rsid w:val="00AE4B18"/>
    <w:rsid w:val="00B07057"/>
    <w:rsid w:val="00B235C2"/>
    <w:rsid w:val="00B25950"/>
    <w:rsid w:val="00B37773"/>
    <w:rsid w:val="00B4437E"/>
    <w:rsid w:val="00B4765B"/>
    <w:rsid w:val="00B54B96"/>
    <w:rsid w:val="00B642AC"/>
    <w:rsid w:val="00B84B7D"/>
    <w:rsid w:val="00BB47B4"/>
    <w:rsid w:val="00BC1D09"/>
    <w:rsid w:val="00C22201"/>
    <w:rsid w:val="00C23D86"/>
    <w:rsid w:val="00C30070"/>
    <w:rsid w:val="00C33E32"/>
    <w:rsid w:val="00C3465F"/>
    <w:rsid w:val="00C63A91"/>
    <w:rsid w:val="00CC4811"/>
    <w:rsid w:val="00D041D3"/>
    <w:rsid w:val="00D066A3"/>
    <w:rsid w:val="00D30245"/>
    <w:rsid w:val="00D839DA"/>
    <w:rsid w:val="00DC6ABD"/>
    <w:rsid w:val="00DC7D74"/>
    <w:rsid w:val="00DF191A"/>
    <w:rsid w:val="00E53FAA"/>
    <w:rsid w:val="00E60EAE"/>
    <w:rsid w:val="00E62B13"/>
    <w:rsid w:val="00E6473F"/>
    <w:rsid w:val="00E7603B"/>
    <w:rsid w:val="00F30B80"/>
    <w:rsid w:val="00F349C9"/>
    <w:rsid w:val="00F54874"/>
    <w:rsid w:val="00F77942"/>
    <w:rsid w:val="00F80088"/>
    <w:rsid w:val="00FA1B98"/>
    <w:rsid w:val="00FA1D8C"/>
    <w:rsid w:val="00FC2F26"/>
    <w:rsid w:val="00FF3D14"/>
    <w:rsid w:val="00FF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9894E2-E556-4E08-94BF-BFC0F44CB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2B5E72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2B5E7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2B5E7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B5E72"/>
    <w:rPr>
      <w:color w:val="0000FF"/>
      <w:u w:val="single"/>
    </w:rPr>
  </w:style>
  <w:style w:type="paragraph" w:styleId="a4">
    <w:name w:val="No Spacing"/>
    <w:uiPriority w:val="1"/>
    <w:qFormat/>
    <w:rsid w:val="002B5E72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647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473F"/>
  </w:style>
  <w:style w:type="paragraph" w:styleId="a7">
    <w:name w:val="footer"/>
    <w:basedOn w:val="a"/>
    <w:link w:val="a8"/>
    <w:uiPriority w:val="99"/>
    <w:unhideWhenUsed/>
    <w:rsid w:val="00E647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473F"/>
  </w:style>
  <w:style w:type="paragraph" w:styleId="a9">
    <w:name w:val="Balloon Text"/>
    <w:basedOn w:val="a"/>
    <w:link w:val="aa"/>
    <w:uiPriority w:val="99"/>
    <w:semiHidden/>
    <w:unhideWhenUsed/>
    <w:rsid w:val="006D2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24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84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4582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988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8F7BD-023D-4D51-9DD3-D8516BF88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2082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32</cp:revision>
  <cp:lastPrinted>2016-11-22T12:16:00Z</cp:lastPrinted>
  <dcterms:created xsi:type="dcterms:W3CDTF">2016-10-27T11:39:00Z</dcterms:created>
  <dcterms:modified xsi:type="dcterms:W3CDTF">2016-12-16T07:46:00Z</dcterms:modified>
</cp:coreProperties>
</file>